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D0CA" w14:textId="0A69F9E3" w:rsidR="005F249A" w:rsidRDefault="005F249A" w:rsidP="009D2A10">
      <w:pPr>
        <w:spacing w:line="360" w:lineRule="auto"/>
        <w:jc w:val="center"/>
        <w:rPr>
          <w:b/>
          <w:bCs/>
          <w:noProof/>
          <w:sz w:val="32"/>
          <w:szCs w:val="32"/>
        </w:rPr>
      </w:pPr>
      <w:r w:rsidRPr="005F249A">
        <w:rPr>
          <w:b/>
          <w:bCs/>
          <w:noProof/>
          <w:sz w:val="32"/>
          <w:szCs w:val="32"/>
        </w:rPr>
        <w:drawing>
          <wp:anchor distT="0" distB="0" distL="114300" distR="114300" simplePos="0" relativeHeight="251658240" behindDoc="0" locked="0" layoutInCell="1" allowOverlap="1" wp14:anchorId="32A4A5E3" wp14:editId="0F5177AE">
            <wp:simplePos x="0" y="0"/>
            <wp:positionH relativeFrom="margin">
              <wp:posOffset>4417695</wp:posOffset>
            </wp:positionH>
            <wp:positionV relativeFrom="margin">
              <wp:posOffset>-525145</wp:posOffset>
            </wp:positionV>
            <wp:extent cx="1880870" cy="455930"/>
            <wp:effectExtent l="0" t="0" r="0"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0870" cy="455930"/>
                    </a:xfrm>
                    <a:prstGeom prst="rect">
                      <a:avLst/>
                    </a:prstGeom>
                  </pic:spPr>
                </pic:pic>
              </a:graphicData>
            </a:graphic>
            <wp14:sizeRelH relativeFrom="margin">
              <wp14:pctWidth>0</wp14:pctWidth>
            </wp14:sizeRelH>
            <wp14:sizeRelV relativeFrom="margin">
              <wp14:pctHeight>0</wp14:pctHeight>
            </wp14:sizeRelV>
          </wp:anchor>
        </w:drawing>
      </w:r>
    </w:p>
    <w:p w14:paraId="0EAE903C" w14:textId="7ADCF9D9" w:rsidR="005F249A" w:rsidRDefault="005F249A" w:rsidP="009D2A10">
      <w:pPr>
        <w:spacing w:line="360" w:lineRule="auto"/>
        <w:jc w:val="center"/>
        <w:rPr>
          <w:b/>
          <w:bCs/>
          <w:noProof/>
          <w:sz w:val="32"/>
          <w:szCs w:val="32"/>
        </w:rPr>
      </w:pPr>
      <w:r w:rsidRPr="005F249A">
        <w:rPr>
          <w:b/>
          <w:bCs/>
          <w:noProof/>
          <w:sz w:val="32"/>
          <w:szCs w:val="32"/>
        </w:rPr>
        <w:t>André Van Den Branden</w:t>
      </w:r>
      <w:r>
        <w:rPr>
          <w:b/>
          <w:bCs/>
          <w:noProof/>
          <w:sz w:val="32"/>
          <w:szCs w:val="32"/>
        </w:rPr>
        <w:t xml:space="preserve"> van De Bock Gebroeders Transport NV</w:t>
      </w:r>
      <w:r w:rsidRPr="005F249A">
        <w:rPr>
          <w:b/>
          <w:bCs/>
          <w:noProof/>
          <w:sz w:val="32"/>
          <w:szCs w:val="32"/>
        </w:rPr>
        <w:t xml:space="preserve"> </w:t>
      </w:r>
    </w:p>
    <w:p w14:paraId="16CB7305" w14:textId="061E13B7" w:rsidR="00F8163F" w:rsidRDefault="005F249A" w:rsidP="005F249A">
      <w:pPr>
        <w:spacing w:line="360" w:lineRule="auto"/>
        <w:jc w:val="center"/>
        <w:rPr>
          <w:rFonts w:ascii="Calibri" w:eastAsia="Times New Roman" w:hAnsi="Calibri" w:cs="Calibri"/>
          <w:b/>
          <w:bCs/>
          <w:kern w:val="0"/>
          <w:sz w:val="32"/>
          <w:szCs w:val="32"/>
          <w:lang w:eastAsia="nl-NL"/>
          <w14:ligatures w14:val="none"/>
        </w:rPr>
      </w:pPr>
      <w:r w:rsidRPr="005F249A">
        <w:rPr>
          <w:b/>
          <w:bCs/>
          <w:noProof/>
          <w:sz w:val="32"/>
          <w:szCs w:val="32"/>
        </w:rPr>
        <w:t>is</w:t>
      </w:r>
      <w:r w:rsidR="00F8163F" w:rsidRPr="005F249A">
        <w:rPr>
          <w:rFonts w:ascii="Calibri" w:eastAsia="Times New Roman" w:hAnsi="Calibri" w:cs="Calibri"/>
          <w:b/>
          <w:bCs/>
          <w:kern w:val="0"/>
          <w:sz w:val="32"/>
          <w:szCs w:val="32"/>
          <w:lang w:eastAsia="nl-NL"/>
          <w14:ligatures w14:val="none"/>
        </w:rPr>
        <w:t xml:space="preserve"> </w:t>
      </w:r>
      <w:r w:rsidRPr="005F249A">
        <w:rPr>
          <w:rFonts w:ascii="Calibri" w:eastAsia="Times New Roman" w:hAnsi="Calibri" w:cs="Calibri"/>
          <w:b/>
          <w:bCs/>
          <w:kern w:val="0"/>
          <w:sz w:val="32"/>
          <w:szCs w:val="32"/>
          <w:lang w:eastAsia="nl-NL"/>
          <w14:ligatures w14:val="none"/>
        </w:rPr>
        <w:t>d</w:t>
      </w:r>
      <w:r w:rsidR="00F8163F" w:rsidRPr="005F249A">
        <w:rPr>
          <w:rFonts w:ascii="Calibri" w:eastAsia="Times New Roman" w:hAnsi="Calibri" w:cs="Calibri"/>
          <w:b/>
          <w:bCs/>
          <w:kern w:val="0"/>
          <w:sz w:val="32"/>
          <w:szCs w:val="32"/>
          <w:lang w:eastAsia="nl-NL"/>
          <w14:ligatures w14:val="none"/>
        </w:rPr>
        <w:t>é Gouden Ridder van de Weg</w:t>
      </w:r>
      <w:r>
        <w:rPr>
          <w:rFonts w:ascii="Calibri" w:eastAsia="Times New Roman" w:hAnsi="Calibri" w:cs="Calibri"/>
          <w:b/>
          <w:bCs/>
          <w:kern w:val="0"/>
          <w:sz w:val="32"/>
          <w:szCs w:val="32"/>
          <w:lang w:eastAsia="nl-NL"/>
          <w14:ligatures w14:val="none"/>
        </w:rPr>
        <w:t xml:space="preserve"> 2023</w:t>
      </w:r>
    </w:p>
    <w:p w14:paraId="29C399D4" w14:textId="1A32F849" w:rsidR="002B3221" w:rsidRPr="002B3221" w:rsidRDefault="002B3221" w:rsidP="002B3221">
      <w:pPr>
        <w:spacing w:line="360" w:lineRule="auto"/>
        <w:jc w:val="center"/>
        <w:rPr>
          <w:b/>
          <w:bCs/>
          <w:i/>
          <w:iCs/>
        </w:rPr>
      </w:pPr>
      <w:r w:rsidRPr="002B3221">
        <w:rPr>
          <w:b/>
          <w:bCs/>
          <w:i/>
          <w:iCs/>
        </w:rPr>
        <w:t>482 Ridders van de Weg in 2023</w:t>
      </w:r>
    </w:p>
    <w:p w14:paraId="0F957884" w14:textId="01BDB0B5" w:rsidR="00BE66C2" w:rsidRDefault="00F8163F" w:rsidP="005F249A">
      <w:pPr>
        <w:spacing w:before="100" w:beforeAutospacing="1" w:after="100" w:afterAutospacing="1" w:line="360" w:lineRule="auto"/>
        <w:rPr>
          <w:rFonts w:ascii="Calibri" w:eastAsia="Times New Roman" w:hAnsi="Calibri" w:cs="Calibri"/>
          <w:b/>
          <w:bCs/>
          <w:kern w:val="0"/>
          <w:sz w:val="20"/>
          <w:szCs w:val="20"/>
          <w:lang w:eastAsia="nl-NL"/>
          <w14:ligatures w14:val="none"/>
        </w:rPr>
      </w:pPr>
      <w:r>
        <w:rPr>
          <w:rFonts w:ascii="Calibri" w:eastAsia="Times New Roman" w:hAnsi="Calibri" w:cs="Calibri"/>
          <w:kern w:val="0"/>
          <w:sz w:val="20"/>
          <w:szCs w:val="20"/>
          <w:lang w:eastAsia="nl-NL"/>
          <w14:ligatures w14:val="none"/>
        </w:rPr>
        <w:t xml:space="preserve">Londerzeel, </w:t>
      </w:r>
      <w:r w:rsidR="005F249A">
        <w:rPr>
          <w:rFonts w:ascii="Calibri" w:eastAsia="Times New Roman" w:hAnsi="Calibri" w:cs="Calibri"/>
          <w:kern w:val="0"/>
          <w:sz w:val="20"/>
          <w:szCs w:val="20"/>
          <w:lang w:eastAsia="nl-NL"/>
          <w14:ligatures w14:val="none"/>
        </w:rPr>
        <w:t>12</w:t>
      </w:r>
      <w:r>
        <w:rPr>
          <w:rFonts w:ascii="Calibri" w:eastAsia="Times New Roman" w:hAnsi="Calibri" w:cs="Calibri"/>
          <w:kern w:val="0"/>
          <w:sz w:val="20"/>
          <w:szCs w:val="20"/>
          <w:lang w:eastAsia="nl-NL"/>
          <w14:ligatures w14:val="none"/>
        </w:rPr>
        <w:t xml:space="preserve"> juni 2023 </w:t>
      </w:r>
      <w:r w:rsidR="00BE66C2">
        <w:rPr>
          <w:rFonts w:ascii="Calibri" w:eastAsia="Times New Roman" w:hAnsi="Calibri" w:cs="Calibri"/>
          <w:kern w:val="0"/>
          <w:sz w:val="20"/>
          <w:szCs w:val="20"/>
          <w:lang w:eastAsia="nl-NL"/>
          <w14:ligatures w14:val="none"/>
        </w:rPr>
        <w:t>–</w:t>
      </w:r>
      <w:r w:rsidR="005F249A">
        <w:rPr>
          <w:rFonts w:ascii="Calibri" w:eastAsia="Times New Roman" w:hAnsi="Calibri" w:cs="Calibri"/>
          <w:b/>
          <w:bCs/>
          <w:kern w:val="0"/>
          <w:sz w:val="20"/>
          <w:szCs w:val="20"/>
          <w:lang w:eastAsia="nl-NL"/>
          <w14:ligatures w14:val="none"/>
        </w:rPr>
        <w:t xml:space="preserve"> André Van Den Branden is dé Gouden Ridder van de Weg 2023! TVM Belgium, </w:t>
      </w:r>
      <w:r w:rsidR="005F249A">
        <w:rPr>
          <w:b/>
          <w:bCs/>
          <w:sz w:val="20"/>
          <w:szCs w:val="20"/>
        </w:rPr>
        <w:t>de verzekeringsexpert voor transport en logistiek</w:t>
      </w:r>
      <w:r w:rsidR="005F249A">
        <w:rPr>
          <w:rFonts w:ascii="Calibri" w:eastAsia="Times New Roman" w:hAnsi="Calibri" w:cs="Calibri"/>
          <w:b/>
          <w:bCs/>
          <w:kern w:val="0"/>
          <w:sz w:val="20"/>
          <w:szCs w:val="20"/>
          <w:lang w:eastAsia="nl-NL"/>
          <w14:ligatures w14:val="none"/>
        </w:rPr>
        <w:t xml:space="preserve">, bekroonde hem afgelopen weekend na een </w:t>
      </w:r>
      <w:r w:rsidR="001009F8">
        <w:rPr>
          <w:rFonts w:ascii="Calibri" w:eastAsia="Times New Roman" w:hAnsi="Calibri" w:cs="Calibri"/>
          <w:b/>
          <w:bCs/>
          <w:kern w:val="0"/>
          <w:sz w:val="20"/>
          <w:szCs w:val="20"/>
          <w:lang w:eastAsia="nl-NL"/>
          <w14:ligatures w14:val="none"/>
        </w:rPr>
        <w:t>bloedhete</w:t>
      </w:r>
      <w:r w:rsidR="005F249A">
        <w:rPr>
          <w:rFonts w:ascii="Calibri" w:eastAsia="Times New Roman" w:hAnsi="Calibri" w:cs="Calibri"/>
          <w:b/>
          <w:bCs/>
          <w:kern w:val="0"/>
          <w:sz w:val="20"/>
          <w:szCs w:val="20"/>
          <w:lang w:eastAsia="nl-NL"/>
          <w14:ligatures w14:val="none"/>
        </w:rPr>
        <w:t xml:space="preserve"> finale. In totaal namen 6 Gouden Ridders het tegen elkaar op, waarvan de helft chauffeur </w:t>
      </w:r>
      <w:r w:rsidR="00380CC3">
        <w:rPr>
          <w:rFonts w:ascii="Calibri" w:eastAsia="Times New Roman" w:hAnsi="Calibri" w:cs="Calibri"/>
          <w:b/>
          <w:bCs/>
          <w:kern w:val="0"/>
          <w:sz w:val="20"/>
          <w:szCs w:val="20"/>
          <w:lang w:eastAsia="nl-NL"/>
          <w14:ligatures w14:val="none"/>
        </w:rPr>
        <w:t>bij</w:t>
      </w:r>
      <w:r w:rsidR="005F249A">
        <w:rPr>
          <w:rFonts w:ascii="Calibri" w:eastAsia="Times New Roman" w:hAnsi="Calibri" w:cs="Calibri"/>
          <w:b/>
          <w:bCs/>
          <w:kern w:val="0"/>
          <w:sz w:val="20"/>
          <w:szCs w:val="20"/>
          <w:lang w:eastAsia="nl-NL"/>
          <w14:ligatures w14:val="none"/>
        </w:rPr>
        <w:t xml:space="preserve"> De Bock Gebroeders Transport NV</w:t>
      </w:r>
      <w:r w:rsidR="00380CC3">
        <w:rPr>
          <w:rFonts w:ascii="Calibri" w:eastAsia="Times New Roman" w:hAnsi="Calibri" w:cs="Calibri"/>
          <w:b/>
          <w:bCs/>
          <w:kern w:val="0"/>
          <w:sz w:val="20"/>
          <w:szCs w:val="20"/>
          <w:lang w:eastAsia="nl-NL"/>
          <w14:ligatures w14:val="none"/>
        </w:rPr>
        <w:t>, een onderdeel van Jost</w:t>
      </w:r>
      <w:r w:rsidR="005F249A">
        <w:rPr>
          <w:rFonts w:ascii="Calibri" w:eastAsia="Times New Roman" w:hAnsi="Calibri" w:cs="Calibri"/>
          <w:b/>
          <w:bCs/>
          <w:kern w:val="0"/>
          <w:sz w:val="20"/>
          <w:szCs w:val="20"/>
          <w:lang w:eastAsia="nl-NL"/>
          <w14:ligatures w14:val="none"/>
        </w:rPr>
        <w:t xml:space="preserve">. </w:t>
      </w:r>
      <w:r w:rsidR="00BE66C2" w:rsidRPr="009D2A10">
        <w:rPr>
          <w:rFonts w:ascii="Calibri" w:eastAsia="Times New Roman" w:hAnsi="Calibri" w:cs="Calibri"/>
          <w:b/>
          <w:bCs/>
          <w:kern w:val="0"/>
          <w:sz w:val="20"/>
          <w:szCs w:val="20"/>
          <w:lang w:eastAsia="nl-NL"/>
          <w14:ligatures w14:val="none"/>
        </w:rPr>
        <w:t>Gouden Ridder</w:t>
      </w:r>
      <w:r w:rsidRPr="00F8163F">
        <w:rPr>
          <w:rFonts w:ascii="Calibri" w:eastAsia="Times New Roman" w:hAnsi="Calibri" w:cs="Calibri"/>
          <w:b/>
          <w:bCs/>
          <w:kern w:val="0"/>
          <w:sz w:val="20"/>
          <w:szCs w:val="20"/>
          <w:lang w:eastAsia="nl-NL"/>
          <w14:ligatures w14:val="none"/>
        </w:rPr>
        <w:t xml:space="preserve">s zijn vrachtwagenschauffeurs die minstens 10 opeenvolgende jaren schadevrij rijden en waarvan hun vrachtwagen in BA bij TVM verzekerd is. </w:t>
      </w:r>
      <w:r w:rsidR="005F249A">
        <w:rPr>
          <w:rFonts w:ascii="Calibri" w:eastAsia="Times New Roman" w:hAnsi="Calibri" w:cs="Calibri"/>
          <w:b/>
          <w:bCs/>
          <w:kern w:val="0"/>
          <w:sz w:val="20"/>
          <w:szCs w:val="20"/>
          <w:lang w:eastAsia="nl-NL"/>
          <w14:ligatures w14:val="none"/>
        </w:rPr>
        <w:t>Op het programma stonden een behendigheidsparcours en een theoretische proef. André (62) kwam als winnaar uit de bus</w:t>
      </w:r>
      <w:r w:rsidR="00341D4A">
        <w:rPr>
          <w:rFonts w:ascii="Calibri" w:eastAsia="Times New Roman" w:hAnsi="Calibri" w:cs="Calibri"/>
          <w:b/>
          <w:bCs/>
          <w:kern w:val="0"/>
          <w:sz w:val="20"/>
          <w:szCs w:val="20"/>
          <w:lang w:eastAsia="nl-NL"/>
          <w14:ligatures w14:val="none"/>
        </w:rPr>
        <w:t>.</w:t>
      </w:r>
    </w:p>
    <w:p w14:paraId="456BEFB4" w14:textId="24CDDFB2" w:rsidR="001009F8" w:rsidRDefault="001009F8" w:rsidP="005F249A">
      <w:pPr>
        <w:spacing w:before="100" w:beforeAutospacing="1" w:after="100" w:afterAutospacing="1" w:line="360" w:lineRule="auto"/>
        <w:rPr>
          <w:rFonts w:ascii="Calibri" w:eastAsia="Times New Roman" w:hAnsi="Calibri" w:cs="Calibri"/>
          <w:kern w:val="0"/>
          <w:sz w:val="20"/>
          <w:szCs w:val="20"/>
          <w:lang w:eastAsia="nl-NL"/>
          <w14:ligatures w14:val="none"/>
        </w:rPr>
      </w:pPr>
      <w:r>
        <w:rPr>
          <w:rFonts w:ascii="Calibri" w:eastAsia="Times New Roman" w:hAnsi="Calibri" w:cs="Calibri"/>
          <w:b/>
          <w:bCs/>
          <w:kern w:val="0"/>
          <w:sz w:val="20"/>
          <w:szCs w:val="20"/>
          <w:lang w:eastAsia="nl-NL"/>
          <w14:ligatures w14:val="none"/>
        </w:rPr>
        <w:t>André Van Den Branden</w:t>
      </w:r>
      <w:r>
        <w:rPr>
          <w:rFonts w:ascii="Calibri" w:eastAsia="Times New Roman" w:hAnsi="Calibri" w:cs="Calibri"/>
          <w:b/>
          <w:bCs/>
          <w:kern w:val="0"/>
          <w:sz w:val="20"/>
          <w:szCs w:val="20"/>
          <w:lang w:eastAsia="nl-NL"/>
          <w14:ligatures w14:val="none"/>
        </w:rPr>
        <w:br/>
      </w:r>
      <w:r>
        <w:rPr>
          <w:rFonts w:ascii="Calibri" w:eastAsia="Times New Roman" w:hAnsi="Calibri" w:cs="Calibri"/>
          <w:kern w:val="0"/>
          <w:sz w:val="20"/>
          <w:szCs w:val="20"/>
          <w:lang w:eastAsia="nl-NL"/>
          <w14:ligatures w14:val="none"/>
        </w:rPr>
        <w:t xml:space="preserve">André is 62 en </w:t>
      </w:r>
      <w:r w:rsidR="00380CC3">
        <w:rPr>
          <w:rFonts w:ascii="Calibri" w:eastAsia="Times New Roman" w:hAnsi="Calibri" w:cs="Calibri"/>
          <w:kern w:val="0"/>
          <w:sz w:val="20"/>
          <w:szCs w:val="20"/>
          <w:lang w:eastAsia="nl-NL"/>
          <w14:ligatures w14:val="none"/>
        </w:rPr>
        <w:t xml:space="preserve">werkt </w:t>
      </w:r>
      <w:r>
        <w:rPr>
          <w:rFonts w:ascii="Calibri" w:eastAsia="Times New Roman" w:hAnsi="Calibri" w:cs="Calibri"/>
          <w:kern w:val="0"/>
          <w:sz w:val="20"/>
          <w:szCs w:val="20"/>
          <w:lang w:eastAsia="nl-NL"/>
          <w14:ligatures w14:val="none"/>
        </w:rPr>
        <w:t xml:space="preserve">al 45 jaar </w:t>
      </w:r>
      <w:r w:rsidR="00380CC3">
        <w:rPr>
          <w:rFonts w:ascii="Calibri" w:eastAsia="Times New Roman" w:hAnsi="Calibri" w:cs="Calibri"/>
          <w:kern w:val="0"/>
          <w:sz w:val="20"/>
          <w:szCs w:val="20"/>
          <w:lang w:eastAsia="nl-NL"/>
          <w14:ligatures w14:val="none"/>
        </w:rPr>
        <w:t>voor</w:t>
      </w:r>
      <w:r>
        <w:rPr>
          <w:rFonts w:ascii="Calibri" w:eastAsia="Times New Roman" w:hAnsi="Calibri" w:cs="Calibri"/>
          <w:kern w:val="0"/>
          <w:sz w:val="20"/>
          <w:szCs w:val="20"/>
          <w:lang w:eastAsia="nl-NL"/>
          <w14:ligatures w14:val="none"/>
        </w:rPr>
        <w:t xml:space="preserve"> De Bock Gebroeders Transport NV in </w:t>
      </w:r>
      <w:r w:rsidR="00466D9A">
        <w:rPr>
          <w:rFonts w:ascii="Calibri" w:eastAsia="Times New Roman" w:hAnsi="Calibri" w:cs="Calibri"/>
          <w:kern w:val="0"/>
          <w:sz w:val="20"/>
          <w:szCs w:val="20"/>
          <w:lang w:eastAsia="nl-NL"/>
          <w14:ligatures w14:val="none"/>
        </w:rPr>
        <w:t>Kieldrecht</w:t>
      </w:r>
      <w:r>
        <w:rPr>
          <w:rFonts w:ascii="Calibri" w:eastAsia="Times New Roman" w:hAnsi="Calibri" w:cs="Calibri"/>
          <w:kern w:val="0"/>
          <w:sz w:val="20"/>
          <w:szCs w:val="20"/>
          <w:lang w:eastAsia="nl-NL"/>
          <w14:ligatures w14:val="none"/>
        </w:rPr>
        <w:t>. Als 16-jarige begon hij er als logistiek medewerker, om er in 1982 vrachtwagenchauffeur te worden. André verzorgt containervervoer in België, Nederland, Frankrijk en Duitsland, goed voor jaarlijks zo’n 125.000 km. 10 jaar ongeval vrij rijden betekent dus in zijn geval minstens 1,25 miljoen kilometers ongeval vrij op de weg, wat een prestatie!</w:t>
      </w:r>
    </w:p>
    <w:p w14:paraId="4E1E8AB9" w14:textId="7180481F" w:rsidR="001009F8" w:rsidRDefault="001009F8" w:rsidP="005F249A">
      <w:pPr>
        <w:spacing w:before="100" w:beforeAutospacing="1" w:after="100" w:afterAutospacing="1" w:line="360" w:lineRule="auto"/>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 xml:space="preserve">André Van Den Branden: </w:t>
      </w:r>
      <w:r w:rsidRPr="001009F8">
        <w:rPr>
          <w:rFonts w:ascii="Calibri" w:eastAsia="Times New Roman" w:hAnsi="Calibri" w:cs="Calibri"/>
          <w:i/>
          <w:iCs/>
          <w:kern w:val="0"/>
          <w:sz w:val="20"/>
          <w:szCs w:val="20"/>
          <w:lang w:eastAsia="nl-NL"/>
          <w14:ligatures w14:val="none"/>
        </w:rPr>
        <w:t xml:space="preserve">“Op het bedrijf dragen ze veiligheid hoog in het vaandel, en ze weten dat ze daarvoor altijd op mij kunnen rekenen. Een tot tweemaal per maand rijd ik </w:t>
      </w:r>
      <w:r w:rsidR="00125452">
        <w:rPr>
          <w:rFonts w:ascii="Calibri" w:eastAsia="Times New Roman" w:hAnsi="Calibri" w:cs="Calibri"/>
          <w:i/>
          <w:iCs/>
          <w:kern w:val="0"/>
          <w:sz w:val="20"/>
          <w:szCs w:val="20"/>
          <w:lang w:eastAsia="nl-NL"/>
          <w14:ligatures w14:val="none"/>
        </w:rPr>
        <w:t xml:space="preserve">als instructeur </w:t>
      </w:r>
      <w:r w:rsidRPr="001009F8">
        <w:rPr>
          <w:rFonts w:ascii="Calibri" w:eastAsia="Times New Roman" w:hAnsi="Calibri" w:cs="Calibri"/>
          <w:i/>
          <w:iCs/>
          <w:kern w:val="0"/>
          <w:sz w:val="20"/>
          <w:szCs w:val="20"/>
          <w:lang w:eastAsia="nl-NL"/>
          <w14:ligatures w14:val="none"/>
        </w:rPr>
        <w:t xml:space="preserve">mee met collega’s om hun rijgedrag te screenen. Dit kadert in de code-95 opleiding voor alle </w:t>
      </w:r>
      <w:r w:rsidR="00380CC3">
        <w:rPr>
          <w:rFonts w:ascii="Calibri" w:eastAsia="Times New Roman" w:hAnsi="Calibri" w:cs="Calibri"/>
          <w:i/>
          <w:iCs/>
          <w:kern w:val="0"/>
          <w:sz w:val="20"/>
          <w:szCs w:val="20"/>
          <w:lang w:eastAsia="nl-NL"/>
          <w14:ligatures w14:val="none"/>
        </w:rPr>
        <w:t>85 actieve</w:t>
      </w:r>
      <w:r w:rsidRPr="001009F8">
        <w:rPr>
          <w:rFonts w:ascii="Calibri" w:eastAsia="Times New Roman" w:hAnsi="Calibri" w:cs="Calibri"/>
          <w:i/>
          <w:iCs/>
          <w:kern w:val="0"/>
          <w:sz w:val="20"/>
          <w:szCs w:val="20"/>
          <w:lang w:eastAsia="nl-NL"/>
          <w14:ligatures w14:val="none"/>
        </w:rPr>
        <w:t xml:space="preserve"> chauffeurs. Ik let dan bijvoorbeeld op de manier waarop chauffeurs zich gedragen in het verkeer</w:t>
      </w:r>
      <w:r w:rsidR="00125452">
        <w:rPr>
          <w:rFonts w:ascii="Calibri" w:eastAsia="Times New Roman" w:hAnsi="Calibri" w:cs="Calibri"/>
          <w:i/>
          <w:iCs/>
          <w:kern w:val="0"/>
          <w:sz w:val="20"/>
          <w:szCs w:val="20"/>
          <w:lang w:eastAsia="nl-NL"/>
          <w14:ligatures w14:val="none"/>
        </w:rPr>
        <w:t xml:space="preserve"> en geef zowel tijdens als na de rit feedback</w:t>
      </w:r>
      <w:r w:rsidRPr="001009F8">
        <w:rPr>
          <w:rFonts w:ascii="Calibri" w:eastAsia="Times New Roman" w:hAnsi="Calibri" w:cs="Calibri"/>
          <w:i/>
          <w:iCs/>
          <w:kern w:val="0"/>
          <w:sz w:val="20"/>
          <w:szCs w:val="20"/>
          <w:lang w:eastAsia="nl-NL"/>
          <w14:ligatures w14:val="none"/>
        </w:rPr>
        <w:t xml:space="preserve">. Aangezien ik zelf </w:t>
      </w:r>
      <w:r w:rsidR="00380CC3">
        <w:rPr>
          <w:rFonts w:ascii="Calibri" w:eastAsia="Times New Roman" w:hAnsi="Calibri" w:cs="Calibri"/>
          <w:i/>
          <w:iCs/>
          <w:kern w:val="0"/>
          <w:sz w:val="20"/>
          <w:szCs w:val="20"/>
          <w:lang w:eastAsia="nl-NL"/>
          <w14:ligatures w14:val="none"/>
        </w:rPr>
        <w:t xml:space="preserve">al meer dan 40 jaar met de vrachtwagen rijd en zoveel ongevalvrije </w:t>
      </w:r>
      <w:r w:rsidRPr="001009F8">
        <w:rPr>
          <w:rFonts w:ascii="Calibri" w:eastAsia="Times New Roman" w:hAnsi="Calibri" w:cs="Calibri"/>
          <w:i/>
          <w:iCs/>
          <w:kern w:val="0"/>
          <w:sz w:val="20"/>
          <w:szCs w:val="20"/>
          <w:lang w:eastAsia="nl-NL"/>
          <w14:ligatures w14:val="none"/>
        </w:rPr>
        <w:t>kilometers op de teller</w:t>
      </w:r>
      <w:r w:rsidR="00380CC3">
        <w:rPr>
          <w:rFonts w:ascii="Calibri" w:eastAsia="Times New Roman" w:hAnsi="Calibri" w:cs="Calibri"/>
          <w:i/>
          <w:iCs/>
          <w:kern w:val="0"/>
          <w:sz w:val="20"/>
          <w:szCs w:val="20"/>
          <w:lang w:eastAsia="nl-NL"/>
          <w14:ligatures w14:val="none"/>
        </w:rPr>
        <w:t xml:space="preserve"> heb</w:t>
      </w:r>
      <w:r w:rsidR="00341D4A">
        <w:rPr>
          <w:rFonts w:ascii="Calibri" w:eastAsia="Times New Roman" w:hAnsi="Calibri" w:cs="Calibri"/>
          <w:i/>
          <w:iCs/>
          <w:kern w:val="0"/>
          <w:sz w:val="20"/>
          <w:szCs w:val="20"/>
          <w:lang w:eastAsia="nl-NL"/>
          <w14:ligatures w14:val="none"/>
        </w:rPr>
        <w:t xml:space="preserve"> staan</w:t>
      </w:r>
      <w:r w:rsidRPr="001009F8">
        <w:rPr>
          <w:rFonts w:ascii="Calibri" w:eastAsia="Times New Roman" w:hAnsi="Calibri" w:cs="Calibri"/>
          <w:i/>
          <w:iCs/>
          <w:kern w:val="0"/>
          <w:sz w:val="20"/>
          <w:szCs w:val="20"/>
          <w:lang w:eastAsia="nl-NL"/>
          <w14:ligatures w14:val="none"/>
        </w:rPr>
        <w:t xml:space="preserve">, nemen ze mijn </w:t>
      </w:r>
      <w:r w:rsidR="00125452">
        <w:rPr>
          <w:rFonts w:ascii="Calibri" w:eastAsia="Times New Roman" w:hAnsi="Calibri" w:cs="Calibri"/>
          <w:i/>
          <w:iCs/>
          <w:kern w:val="0"/>
          <w:sz w:val="20"/>
          <w:szCs w:val="20"/>
          <w:lang w:eastAsia="nl-NL"/>
          <w14:ligatures w14:val="none"/>
        </w:rPr>
        <w:t>input</w:t>
      </w:r>
      <w:r w:rsidRPr="001009F8">
        <w:rPr>
          <w:rFonts w:ascii="Calibri" w:eastAsia="Times New Roman" w:hAnsi="Calibri" w:cs="Calibri"/>
          <w:i/>
          <w:iCs/>
          <w:kern w:val="0"/>
          <w:sz w:val="20"/>
          <w:szCs w:val="20"/>
          <w:lang w:eastAsia="nl-NL"/>
          <w14:ligatures w14:val="none"/>
        </w:rPr>
        <w:t xml:space="preserve"> in dank aan.”</w:t>
      </w:r>
    </w:p>
    <w:p w14:paraId="67AA6D6C" w14:textId="2EC8F2AC" w:rsidR="001009F8" w:rsidRDefault="001009F8" w:rsidP="005F249A">
      <w:pPr>
        <w:spacing w:before="100" w:beforeAutospacing="1" w:after="100" w:afterAutospacing="1" w:line="360" w:lineRule="auto"/>
        <w:rPr>
          <w:rFonts w:ascii="Calibri" w:eastAsia="Times New Roman" w:hAnsi="Calibri" w:cs="Calibri"/>
          <w:kern w:val="0"/>
          <w:sz w:val="20"/>
          <w:szCs w:val="20"/>
          <w:lang w:eastAsia="nl-NL"/>
          <w14:ligatures w14:val="none"/>
        </w:rPr>
      </w:pPr>
      <w:r w:rsidRPr="001009F8">
        <w:rPr>
          <w:rFonts w:ascii="Calibri" w:eastAsia="Times New Roman" w:hAnsi="Calibri" w:cs="Calibri"/>
          <w:b/>
          <w:bCs/>
          <w:kern w:val="0"/>
          <w:sz w:val="20"/>
          <w:szCs w:val="20"/>
          <w:lang w:eastAsia="nl-NL"/>
          <w14:ligatures w14:val="none"/>
        </w:rPr>
        <w:t>De Bock Gebroeders Transport NV</w:t>
      </w:r>
      <w:r w:rsidRPr="001009F8">
        <w:rPr>
          <w:rFonts w:ascii="Calibri" w:eastAsia="Times New Roman" w:hAnsi="Calibri" w:cs="Calibri"/>
          <w:b/>
          <w:bCs/>
          <w:kern w:val="0"/>
          <w:sz w:val="20"/>
          <w:szCs w:val="20"/>
          <w:lang w:eastAsia="nl-NL"/>
          <w14:ligatures w14:val="none"/>
        </w:rPr>
        <w:br/>
      </w:r>
      <w:r w:rsidR="00380CC3">
        <w:rPr>
          <w:rFonts w:ascii="Calibri" w:eastAsia="Times New Roman" w:hAnsi="Calibri" w:cs="Calibri"/>
          <w:kern w:val="0"/>
          <w:sz w:val="20"/>
          <w:szCs w:val="20"/>
          <w:lang w:eastAsia="nl-NL"/>
          <w14:ligatures w14:val="none"/>
        </w:rPr>
        <w:t>Bij De Bock Gebroeders Transport NV zijn ze bijzonder trots op de prestatie van André, en bij uitbreiding van alle andere collega’s die zich konden onderscheiden.</w:t>
      </w:r>
      <w:r w:rsidR="00380CC3" w:rsidRPr="00380CC3">
        <w:rPr>
          <w:rFonts w:ascii="Calibri" w:eastAsia="Times New Roman" w:hAnsi="Calibri" w:cs="Calibri"/>
          <w:kern w:val="0"/>
          <w:sz w:val="20"/>
          <w:szCs w:val="20"/>
          <w:lang w:eastAsia="nl-NL"/>
          <w14:ligatures w14:val="none"/>
        </w:rPr>
        <w:t xml:space="preserve"> </w:t>
      </w:r>
      <w:r w:rsidR="00380CC3">
        <w:rPr>
          <w:rFonts w:ascii="Calibri" w:eastAsia="Times New Roman" w:hAnsi="Calibri" w:cs="Calibri"/>
          <w:kern w:val="0"/>
          <w:sz w:val="20"/>
          <w:szCs w:val="20"/>
          <w:lang w:eastAsia="nl-NL"/>
          <w14:ligatures w14:val="none"/>
        </w:rPr>
        <w:t xml:space="preserve">Het bedrijf telt dit jaar maar liefst 8 Gouden Ridders. Van deze 8 </w:t>
      </w:r>
      <w:r w:rsidR="00125452">
        <w:rPr>
          <w:rFonts w:ascii="Calibri" w:eastAsia="Times New Roman" w:hAnsi="Calibri" w:cs="Calibri"/>
          <w:kern w:val="0"/>
          <w:sz w:val="20"/>
          <w:szCs w:val="20"/>
          <w:lang w:eastAsia="nl-NL"/>
          <w14:ligatures w14:val="none"/>
        </w:rPr>
        <w:t>tekenden</w:t>
      </w:r>
      <w:r w:rsidR="00380CC3">
        <w:rPr>
          <w:rFonts w:ascii="Calibri" w:eastAsia="Times New Roman" w:hAnsi="Calibri" w:cs="Calibri"/>
          <w:kern w:val="0"/>
          <w:sz w:val="20"/>
          <w:szCs w:val="20"/>
          <w:lang w:eastAsia="nl-NL"/>
          <w14:ligatures w14:val="none"/>
        </w:rPr>
        <w:t xml:space="preserve"> er afgelopen weekend 3 </w:t>
      </w:r>
      <w:r w:rsidR="00125452">
        <w:rPr>
          <w:rFonts w:ascii="Calibri" w:eastAsia="Times New Roman" w:hAnsi="Calibri" w:cs="Calibri"/>
          <w:kern w:val="0"/>
          <w:sz w:val="20"/>
          <w:szCs w:val="20"/>
          <w:lang w:eastAsia="nl-NL"/>
          <w14:ligatures w14:val="none"/>
        </w:rPr>
        <w:t xml:space="preserve">chauffeurs present </w:t>
      </w:r>
      <w:r w:rsidR="00341D4A">
        <w:rPr>
          <w:rFonts w:ascii="Calibri" w:eastAsia="Times New Roman" w:hAnsi="Calibri" w:cs="Calibri"/>
          <w:kern w:val="0"/>
          <w:sz w:val="20"/>
          <w:szCs w:val="20"/>
          <w:lang w:eastAsia="nl-NL"/>
          <w14:ligatures w14:val="none"/>
        </w:rPr>
        <w:t>op</w:t>
      </w:r>
      <w:r w:rsidR="00125452">
        <w:rPr>
          <w:rFonts w:ascii="Calibri" w:eastAsia="Times New Roman" w:hAnsi="Calibri" w:cs="Calibri"/>
          <w:kern w:val="0"/>
          <w:sz w:val="20"/>
          <w:szCs w:val="20"/>
          <w:lang w:eastAsia="nl-NL"/>
          <w14:ligatures w14:val="none"/>
        </w:rPr>
        <w:t xml:space="preserve"> de finaledag </w:t>
      </w:r>
      <w:r w:rsidR="00380CC3">
        <w:rPr>
          <w:rFonts w:ascii="Calibri" w:eastAsia="Times New Roman" w:hAnsi="Calibri" w:cs="Calibri"/>
          <w:kern w:val="0"/>
          <w:sz w:val="20"/>
          <w:szCs w:val="20"/>
          <w:lang w:eastAsia="nl-NL"/>
          <w14:ligatures w14:val="none"/>
        </w:rPr>
        <w:t>van Dé Gouden Ridder van de Weg 2023.</w:t>
      </w:r>
    </w:p>
    <w:p w14:paraId="5058054D" w14:textId="239F986B" w:rsidR="00380CC3" w:rsidRPr="00380CC3" w:rsidRDefault="00380CC3" w:rsidP="005F249A">
      <w:pPr>
        <w:spacing w:before="100" w:beforeAutospacing="1" w:after="100" w:afterAutospacing="1" w:line="360" w:lineRule="auto"/>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Ya</w:t>
      </w:r>
      <w:r w:rsidR="002B3221">
        <w:rPr>
          <w:rFonts w:ascii="Calibri" w:eastAsia="Times New Roman" w:hAnsi="Calibri" w:cs="Calibri"/>
          <w:kern w:val="0"/>
          <w:sz w:val="20"/>
          <w:szCs w:val="20"/>
          <w:lang w:eastAsia="nl-NL"/>
          <w14:ligatures w14:val="none"/>
        </w:rPr>
        <w:t>ë</w:t>
      </w:r>
      <w:r>
        <w:rPr>
          <w:rFonts w:ascii="Calibri" w:eastAsia="Times New Roman" w:hAnsi="Calibri" w:cs="Calibri"/>
          <w:kern w:val="0"/>
          <w:sz w:val="20"/>
          <w:szCs w:val="20"/>
          <w:lang w:eastAsia="nl-NL"/>
          <w14:ligatures w14:val="none"/>
        </w:rPr>
        <w:t xml:space="preserve">l Van Cauteren, HR </w:t>
      </w:r>
      <w:r w:rsidR="00466D9A">
        <w:rPr>
          <w:rFonts w:ascii="Calibri" w:eastAsia="Times New Roman" w:hAnsi="Calibri" w:cs="Calibri"/>
          <w:kern w:val="0"/>
          <w:sz w:val="20"/>
          <w:szCs w:val="20"/>
          <w:lang w:eastAsia="nl-NL"/>
          <w14:ligatures w14:val="none"/>
        </w:rPr>
        <w:t>assistente</w:t>
      </w:r>
      <w:r>
        <w:rPr>
          <w:rFonts w:ascii="Calibri" w:eastAsia="Times New Roman" w:hAnsi="Calibri" w:cs="Calibri"/>
          <w:kern w:val="0"/>
          <w:sz w:val="20"/>
          <w:szCs w:val="20"/>
          <w:lang w:eastAsia="nl-NL"/>
          <w14:ligatures w14:val="none"/>
        </w:rPr>
        <w:t>: “</w:t>
      </w:r>
      <w:r w:rsidRPr="00125452">
        <w:rPr>
          <w:rFonts w:ascii="Calibri" w:eastAsia="Times New Roman" w:hAnsi="Calibri" w:cs="Calibri"/>
          <w:i/>
          <w:iCs/>
          <w:kern w:val="0"/>
          <w:sz w:val="20"/>
          <w:szCs w:val="20"/>
          <w:lang w:eastAsia="nl-NL"/>
          <w14:ligatures w14:val="none"/>
        </w:rPr>
        <w:t xml:space="preserve">We zijn ongelooflijk trots op de prestatie van André, en uiteraard ook van alle andere collega’s die zich konden onderscheiden. 10 jaar ongevalvrij rijden is </w:t>
      </w:r>
      <w:r w:rsidR="00125452" w:rsidRPr="00125452">
        <w:rPr>
          <w:rFonts w:ascii="Calibri" w:eastAsia="Times New Roman" w:hAnsi="Calibri" w:cs="Calibri"/>
          <w:i/>
          <w:iCs/>
          <w:kern w:val="0"/>
          <w:sz w:val="20"/>
          <w:szCs w:val="20"/>
          <w:lang w:eastAsia="nl-NL"/>
          <w14:ligatures w14:val="none"/>
        </w:rPr>
        <w:t>toch wel uitzonderlijk</w:t>
      </w:r>
      <w:r w:rsidRPr="00125452">
        <w:rPr>
          <w:rFonts w:ascii="Calibri" w:eastAsia="Times New Roman" w:hAnsi="Calibri" w:cs="Calibri"/>
          <w:i/>
          <w:iCs/>
          <w:kern w:val="0"/>
          <w:sz w:val="20"/>
          <w:szCs w:val="20"/>
          <w:lang w:eastAsia="nl-NL"/>
          <w14:ligatures w14:val="none"/>
        </w:rPr>
        <w:t xml:space="preserve">! Veiligheid vinden we </w:t>
      </w:r>
      <w:r w:rsidR="00341D4A">
        <w:rPr>
          <w:rFonts w:ascii="Calibri" w:eastAsia="Times New Roman" w:hAnsi="Calibri" w:cs="Calibri"/>
          <w:i/>
          <w:iCs/>
          <w:kern w:val="0"/>
          <w:sz w:val="20"/>
          <w:szCs w:val="20"/>
          <w:lang w:eastAsia="nl-NL"/>
          <w14:ligatures w14:val="none"/>
        </w:rPr>
        <w:t xml:space="preserve">uiteraard </w:t>
      </w:r>
      <w:r w:rsidRPr="00125452">
        <w:rPr>
          <w:rFonts w:ascii="Calibri" w:eastAsia="Times New Roman" w:hAnsi="Calibri" w:cs="Calibri"/>
          <w:i/>
          <w:iCs/>
          <w:kern w:val="0"/>
          <w:sz w:val="20"/>
          <w:szCs w:val="20"/>
          <w:lang w:eastAsia="nl-NL"/>
          <w14:ligatures w14:val="none"/>
        </w:rPr>
        <w:t xml:space="preserve">heel belangrijk en </w:t>
      </w:r>
      <w:r w:rsidR="00125452" w:rsidRPr="00125452">
        <w:rPr>
          <w:rFonts w:ascii="Calibri" w:eastAsia="Times New Roman" w:hAnsi="Calibri" w:cs="Calibri"/>
          <w:i/>
          <w:iCs/>
          <w:kern w:val="0"/>
          <w:sz w:val="20"/>
          <w:szCs w:val="20"/>
          <w:lang w:eastAsia="nl-NL"/>
          <w14:ligatures w14:val="none"/>
        </w:rPr>
        <w:t>het bedrijf</w:t>
      </w:r>
      <w:r w:rsidRPr="00125452">
        <w:rPr>
          <w:rFonts w:ascii="Calibri" w:eastAsia="Times New Roman" w:hAnsi="Calibri" w:cs="Calibri"/>
          <w:i/>
          <w:iCs/>
          <w:kern w:val="0"/>
          <w:sz w:val="20"/>
          <w:szCs w:val="20"/>
          <w:lang w:eastAsia="nl-NL"/>
          <w14:ligatures w14:val="none"/>
        </w:rPr>
        <w:t xml:space="preserve"> </w:t>
      </w:r>
      <w:r w:rsidR="00125452" w:rsidRPr="00125452">
        <w:rPr>
          <w:rFonts w:ascii="Calibri" w:eastAsia="Times New Roman" w:hAnsi="Calibri" w:cs="Calibri"/>
          <w:i/>
          <w:iCs/>
          <w:kern w:val="0"/>
          <w:sz w:val="20"/>
          <w:szCs w:val="20"/>
          <w:lang w:eastAsia="nl-NL"/>
          <w14:ligatures w14:val="none"/>
        </w:rPr>
        <w:t>levert</w:t>
      </w:r>
      <w:r w:rsidRPr="00125452">
        <w:rPr>
          <w:rFonts w:ascii="Calibri" w:eastAsia="Times New Roman" w:hAnsi="Calibri" w:cs="Calibri"/>
          <w:i/>
          <w:iCs/>
          <w:kern w:val="0"/>
          <w:sz w:val="20"/>
          <w:szCs w:val="20"/>
          <w:lang w:eastAsia="nl-NL"/>
          <w14:ligatures w14:val="none"/>
        </w:rPr>
        <w:t xml:space="preserve"> dan ook veel inspanningen om die veiligheid alsmaar </w:t>
      </w:r>
      <w:r w:rsidR="00125452" w:rsidRPr="00125452">
        <w:rPr>
          <w:rFonts w:ascii="Calibri" w:eastAsia="Times New Roman" w:hAnsi="Calibri" w:cs="Calibri"/>
          <w:i/>
          <w:iCs/>
          <w:kern w:val="0"/>
          <w:sz w:val="20"/>
          <w:szCs w:val="20"/>
          <w:lang w:eastAsia="nl-NL"/>
          <w14:ligatures w14:val="none"/>
        </w:rPr>
        <w:t>te verbeteren. Zo vinden meermaals BBS (Behavious Based Safety) trainingen plaats waarvan André een van de trekkers is. Ook in de toekomst zullen we blijven inzetten op veiligheid en preventie</w:t>
      </w:r>
      <w:r w:rsidR="00125452">
        <w:rPr>
          <w:rFonts w:ascii="Calibri" w:eastAsia="Times New Roman" w:hAnsi="Calibri" w:cs="Calibri"/>
          <w:kern w:val="0"/>
          <w:sz w:val="20"/>
          <w:szCs w:val="20"/>
          <w:lang w:eastAsia="nl-NL"/>
          <w14:ligatures w14:val="none"/>
        </w:rPr>
        <w:t>.”</w:t>
      </w:r>
    </w:p>
    <w:p w14:paraId="01D4F252" w14:textId="77777777" w:rsidR="00BE66C2" w:rsidRDefault="00BE66C2" w:rsidP="009D2A10">
      <w:pPr>
        <w:spacing w:line="360" w:lineRule="auto"/>
        <w:rPr>
          <w:rFonts w:ascii="Calibri" w:eastAsia="Times New Roman" w:hAnsi="Calibri" w:cs="Calibri"/>
          <w:kern w:val="0"/>
          <w:sz w:val="20"/>
          <w:szCs w:val="20"/>
          <w:lang w:eastAsia="nl-NL"/>
          <w14:ligatures w14:val="none"/>
        </w:rPr>
      </w:pPr>
    </w:p>
    <w:p w14:paraId="10B27C24" w14:textId="6659C58F" w:rsidR="00341D4A" w:rsidRPr="003626C1" w:rsidRDefault="003626C1" w:rsidP="009D2A10">
      <w:pPr>
        <w:spacing w:line="360" w:lineRule="auto"/>
        <w:rPr>
          <w:b/>
          <w:bCs/>
          <w:sz w:val="20"/>
          <w:szCs w:val="20"/>
        </w:rPr>
      </w:pPr>
      <w:r w:rsidRPr="003626C1">
        <w:rPr>
          <w:b/>
          <w:bCs/>
          <w:sz w:val="20"/>
          <w:szCs w:val="20"/>
        </w:rPr>
        <w:t>482</w:t>
      </w:r>
      <w:r w:rsidR="00341D4A" w:rsidRPr="003626C1">
        <w:rPr>
          <w:b/>
          <w:bCs/>
          <w:sz w:val="20"/>
          <w:szCs w:val="20"/>
        </w:rPr>
        <w:t xml:space="preserve"> Ridders van de Weg</w:t>
      </w:r>
      <w:r w:rsidRPr="003626C1">
        <w:rPr>
          <w:b/>
          <w:bCs/>
          <w:sz w:val="20"/>
          <w:szCs w:val="20"/>
        </w:rPr>
        <w:t xml:space="preserve"> in 2023</w:t>
      </w:r>
    </w:p>
    <w:p w14:paraId="479936B3" w14:textId="57007161" w:rsidR="00341D4A" w:rsidRDefault="003626C1" w:rsidP="009D2A10">
      <w:pPr>
        <w:spacing w:line="360" w:lineRule="auto"/>
        <w:rPr>
          <w:sz w:val="20"/>
          <w:szCs w:val="20"/>
        </w:rPr>
      </w:pPr>
      <w:r>
        <w:rPr>
          <w:sz w:val="20"/>
          <w:szCs w:val="20"/>
        </w:rPr>
        <w:t xml:space="preserve">2023 telt een recordaantal Ridders van de Weg: 482, verdeeld over 309 bronzen, 153 zilveren en 18 gouden. Later dit jaar worden 2 Diamanten Ridders in de bloemetjes gezet. Dat zijn vrachtwagenchauffeurs die maar liefst 20 jaar schadevrij rijden! Hiermee is de huidige editie de meest succesvolle ooit! </w:t>
      </w:r>
    </w:p>
    <w:p w14:paraId="77FE8F7A" w14:textId="77777777" w:rsidR="003626C1" w:rsidRDefault="003626C1" w:rsidP="009D2A10">
      <w:pPr>
        <w:spacing w:line="360" w:lineRule="auto"/>
        <w:rPr>
          <w:sz w:val="20"/>
          <w:szCs w:val="20"/>
        </w:rPr>
      </w:pPr>
    </w:p>
    <w:p w14:paraId="6EAB575D" w14:textId="521A239F" w:rsidR="003626C1" w:rsidRDefault="003626C1" w:rsidP="009D2A10">
      <w:pPr>
        <w:spacing w:line="360" w:lineRule="auto"/>
        <w:rPr>
          <w:sz w:val="20"/>
          <w:szCs w:val="20"/>
        </w:rPr>
      </w:pPr>
      <w:r>
        <w:rPr>
          <w:sz w:val="20"/>
          <w:szCs w:val="20"/>
        </w:rPr>
        <w:t>Frank Van Nueten, algemeen directeur van TVM Belgium: “</w:t>
      </w:r>
      <w:r w:rsidRPr="003626C1">
        <w:rPr>
          <w:i/>
          <w:iCs/>
          <w:sz w:val="20"/>
          <w:szCs w:val="20"/>
        </w:rPr>
        <w:t xml:space="preserve">Dat we jaar na jaar een stijgend aantal Ridders van de Weg zien, is fantastisch. Op de finaledag leverden alle zes finalisten een prachtprestatie af. Maar </w:t>
      </w:r>
      <w:r>
        <w:rPr>
          <w:i/>
          <w:iCs/>
          <w:sz w:val="20"/>
          <w:szCs w:val="20"/>
        </w:rPr>
        <w:t>eigenlijk verdienen alle</w:t>
      </w:r>
      <w:r w:rsidRPr="003626C1">
        <w:rPr>
          <w:i/>
          <w:iCs/>
          <w:sz w:val="20"/>
          <w:szCs w:val="20"/>
        </w:rPr>
        <w:t xml:space="preserve"> 18 Gouden Ridders een dikke pluim voor hun 10 jaar schadevrij rijden. En met trots kunnen we nu reeds meedelen dat we dit jaar ook twee Diamanten Ridders hebben, vrachtwagenchauffeurs die dus maar liefst 20 jaar schadevrij rijden. Van een buitengewoon bravourestuk gesproken! Bij TVM Belgium zijn we fier al deze chauffeurs tot de perfecte ambassadeurs van </w:t>
      </w:r>
      <w:r w:rsidR="003E2369">
        <w:rPr>
          <w:i/>
          <w:iCs/>
          <w:sz w:val="20"/>
          <w:szCs w:val="20"/>
        </w:rPr>
        <w:t>onze geliefde</w:t>
      </w:r>
      <w:r w:rsidRPr="003626C1">
        <w:rPr>
          <w:i/>
          <w:iCs/>
          <w:sz w:val="20"/>
          <w:szCs w:val="20"/>
        </w:rPr>
        <w:t xml:space="preserve"> sector te kunnen benoemen.”</w:t>
      </w:r>
      <w:r>
        <w:rPr>
          <w:sz w:val="20"/>
          <w:szCs w:val="20"/>
        </w:rPr>
        <w:t xml:space="preserve"> </w:t>
      </w:r>
    </w:p>
    <w:p w14:paraId="5F59153C" w14:textId="77777777" w:rsidR="00341D4A" w:rsidRDefault="00341D4A" w:rsidP="009D2A10">
      <w:pPr>
        <w:spacing w:line="360" w:lineRule="auto"/>
        <w:rPr>
          <w:sz w:val="20"/>
          <w:szCs w:val="20"/>
        </w:rPr>
      </w:pPr>
    </w:p>
    <w:p w14:paraId="21680A32" w14:textId="2A51271B" w:rsidR="009D2A10" w:rsidRDefault="009D2A10" w:rsidP="009D2A10">
      <w:pPr>
        <w:spacing w:line="360" w:lineRule="auto"/>
        <w:rPr>
          <w:sz w:val="20"/>
          <w:szCs w:val="20"/>
        </w:rPr>
      </w:pPr>
      <w:r>
        <w:rPr>
          <w:sz w:val="20"/>
          <w:szCs w:val="20"/>
        </w:rPr>
        <w:t xml:space="preserve">Deze verkiezing is een actie die kadert in het jaarlijks terugkerende evenement ‘De Ridders van de Weg’ waarbij transportverzekeraar TVM Belgium de vele Belgische vrachtwagenchauffeurs viert die aangesloten zijn bij TVM én die zich op vlak van verkeersveiligheid onderscheiden van hun vele collega’s door respectievelijk 3 (brons), 5 (zilver), 10 (goud) of zelfs 20 (diamant) jaar schadevrij te rijden. </w:t>
      </w:r>
    </w:p>
    <w:p w14:paraId="4A037548" w14:textId="77777777" w:rsidR="001009F8" w:rsidRDefault="001009F8" w:rsidP="009D2A10">
      <w:pPr>
        <w:spacing w:line="360" w:lineRule="auto"/>
        <w:rPr>
          <w:sz w:val="20"/>
          <w:szCs w:val="20"/>
        </w:rPr>
      </w:pPr>
    </w:p>
    <w:p w14:paraId="21FCDA1E" w14:textId="2987906C" w:rsidR="009D2A10" w:rsidRDefault="009D2A10" w:rsidP="009D2A10">
      <w:pPr>
        <w:spacing w:line="360" w:lineRule="auto"/>
        <w:rPr>
          <w:sz w:val="20"/>
          <w:szCs w:val="20"/>
        </w:rPr>
      </w:pPr>
      <w:r>
        <w:rPr>
          <w:sz w:val="20"/>
          <w:szCs w:val="20"/>
        </w:rPr>
        <w:t>‘</w:t>
      </w:r>
      <w:r w:rsidRPr="00D73172">
        <w:rPr>
          <w:sz w:val="20"/>
          <w:szCs w:val="20"/>
        </w:rPr>
        <w:t>De Ridders van de We</w:t>
      </w:r>
      <w:r>
        <w:rPr>
          <w:sz w:val="20"/>
          <w:szCs w:val="20"/>
        </w:rPr>
        <w:t>g’</w:t>
      </w:r>
      <w:r w:rsidRPr="00D73172">
        <w:rPr>
          <w:sz w:val="20"/>
          <w:szCs w:val="20"/>
        </w:rPr>
        <w:t xml:space="preserve"> </w:t>
      </w:r>
      <w:r>
        <w:rPr>
          <w:sz w:val="20"/>
          <w:szCs w:val="20"/>
        </w:rPr>
        <w:t>is</w:t>
      </w:r>
      <w:r w:rsidRPr="00D73172">
        <w:rPr>
          <w:sz w:val="20"/>
          <w:szCs w:val="20"/>
        </w:rPr>
        <w:t xml:space="preserve"> een initiatief van de Stichting Veiligheidsplan van TVM verzekeringen. Als verzekeringsspecialist wil TVM door schadepreventie en risicobeheer niet alleen het aantal schades verminderen, maar ook een positieve bijdrage leveren aan verkeersveiligheid. </w:t>
      </w:r>
    </w:p>
    <w:p w14:paraId="068550AF" w14:textId="77777777" w:rsidR="009D2A10" w:rsidRDefault="009D2A10" w:rsidP="009D2A10">
      <w:pPr>
        <w:spacing w:line="360" w:lineRule="auto"/>
        <w:rPr>
          <w:rFonts w:ascii="Calibri" w:eastAsia="Times New Roman" w:hAnsi="Calibri" w:cs="Calibri"/>
          <w:kern w:val="0"/>
          <w:sz w:val="20"/>
          <w:szCs w:val="20"/>
          <w:lang w:eastAsia="nl-NL"/>
          <w14:ligatures w14:val="none"/>
        </w:rPr>
      </w:pPr>
    </w:p>
    <w:p w14:paraId="66ACA0C9" w14:textId="5EF6B1D9" w:rsidR="00F8163F" w:rsidRDefault="00BE66C2" w:rsidP="009D2A10">
      <w:pPr>
        <w:spacing w:line="360" w:lineRule="auto"/>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 xml:space="preserve">Ga naar </w:t>
      </w:r>
      <w:hyperlink r:id="rId8" w:history="1">
        <w:r w:rsidRPr="00DF3335">
          <w:rPr>
            <w:rStyle w:val="Hyperlink"/>
            <w:rFonts w:ascii="Calibri" w:eastAsia="Times New Roman" w:hAnsi="Calibri" w:cs="Calibri"/>
            <w:kern w:val="0"/>
            <w:sz w:val="20"/>
            <w:szCs w:val="20"/>
            <w:lang w:eastAsia="nl-NL"/>
            <w14:ligatures w14:val="none"/>
          </w:rPr>
          <w:t>https://www.tvm.be/nl/preventie-risicobeheer/ridders-van-de-weg</w:t>
        </w:r>
      </w:hyperlink>
      <w:r>
        <w:rPr>
          <w:rFonts w:ascii="Calibri" w:eastAsia="Times New Roman" w:hAnsi="Calibri" w:cs="Calibri"/>
          <w:kern w:val="0"/>
          <w:sz w:val="20"/>
          <w:szCs w:val="20"/>
          <w:lang w:eastAsia="nl-NL"/>
          <w14:ligatures w14:val="none"/>
        </w:rPr>
        <w:t xml:space="preserve"> voor meer informatie over </w:t>
      </w:r>
      <w:r w:rsidR="009D2A10">
        <w:rPr>
          <w:rFonts w:ascii="Calibri" w:eastAsia="Times New Roman" w:hAnsi="Calibri" w:cs="Calibri"/>
          <w:kern w:val="0"/>
          <w:sz w:val="20"/>
          <w:szCs w:val="20"/>
          <w:lang w:eastAsia="nl-NL"/>
          <w14:ligatures w14:val="none"/>
        </w:rPr>
        <w:t>‘</w:t>
      </w:r>
      <w:r>
        <w:rPr>
          <w:rFonts w:ascii="Calibri" w:eastAsia="Times New Roman" w:hAnsi="Calibri" w:cs="Calibri"/>
          <w:kern w:val="0"/>
          <w:sz w:val="20"/>
          <w:szCs w:val="20"/>
          <w:lang w:eastAsia="nl-NL"/>
          <w14:ligatures w14:val="none"/>
        </w:rPr>
        <w:t>De</w:t>
      </w:r>
      <w:r w:rsidR="00F8163F" w:rsidRPr="00F8163F">
        <w:rPr>
          <w:rFonts w:ascii="Calibri" w:eastAsia="Times New Roman" w:hAnsi="Calibri" w:cs="Calibri"/>
          <w:kern w:val="0"/>
          <w:sz w:val="20"/>
          <w:szCs w:val="20"/>
          <w:lang w:eastAsia="nl-NL"/>
          <w14:ligatures w14:val="none"/>
        </w:rPr>
        <w:t xml:space="preserve"> Ridders van de Weg</w:t>
      </w:r>
      <w:r w:rsidR="009D2A10">
        <w:rPr>
          <w:rFonts w:ascii="Calibri" w:eastAsia="Times New Roman" w:hAnsi="Calibri" w:cs="Calibri"/>
          <w:kern w:val="0"/>
          <w:sz w:val="20"/>
          <w:szCs w:val="20"/>
          <w:lang w:eastAsia="nl-NL"/>
          <w14:ligatures w14:val="none"/>
        </w:rPr>
        <w:t>’</w:t>
      </w:r>
    </w:p>
    <w:p w14:paraId="3D0D1E84" w14:textId="77777777" w:rsidR="00BE66C2" w:rsidRDefault="00BE66C2" w:rsidP="009D2A10">
      <w:pPr>
        <w:spacing w:line="360" w:lineRule="auto"/>
        <w:rPr>
          <w:rFonts w:ascii="Calibri" w:eastAsia="Times New Roman" w:hAnsi="Calibri" w:cs="Calibri"/>
          <w:kern w:val="0"/>
          <w:sz w:val="20"/>
          <w:szCs w:val="20"/>
          <w:lang w:eastAsia="nl-NL"/>
          <w14:ligatures w14:val="none"/>
        </w:rPr>
      </w:pPr>
    </w:p>
    <w:p w14:paraId="6AD895DA" w14:textId="45F5DA37" w:rsidR="006C4DCB" w:rsidRPr="009D2A10" w:rsidRDefault="009D2A10" w:rsidP="009D2A10">
      <w:pPr>
        <w:spacing w:line="360" w:lineRule="auto"/>
        <w:rPr>
          <w:rFonts w:ascii="Calibri" w:eastAsia="Times New Roman" w:hAnsi="Calibri" w:cs="Calibri"/>
          <w:b/>
          <w:bCs/>
          <w:kern w:val="0"/>
          <w:sz w:val="20"/>
          <w:szCs w:val="20"/>
          <w:u w:val="single"/>
          <w:lang w:eastAsia="nl-NL"/>
          <w14:ligatures w14:val="none"/>
        </w:rPr>
      </w:pPr>
      <w:r w:rsidRPr="009D2A10">
        <w:rPr>
          <w:rFonts w:ascii="Calibri" w:eastAsia="Times New Roman" w:hAnsi="Calibri" w:cs="Calibri"/>
          <w:b/>
          <w:bCs/>
          <w:kern w:val="0"/>
          <w:sz w:val="20"/>
          <w:szCs w:val="20"/>
          <w:u w:val="single"/>
          <w:lang w:eastAsia="nl-NL"/>
          <w14:ligatures w14:val="none"/>
        </w:rPr>
        <w:t>Persinformatie:</w:t>
      </w:r>
    </w:p>
    <w:p w14:paraId="294DEE0F" w14:textId="1FBB7C6B" w:rsidR="009D2A10" w:rsidRPr="009D2A10" w:rsidRDefault="009D2A10" w:rsidP="009D2A10">
      <w:pPr>
        <w:spacing w:line="360" w:lineRule="auto"/>
        <w:rPr>
          <w:rFonts w:ascii="Calibri" w:hAnsi="Calibri" w:cs="Calibri"/>
          <w:sz w:val="20"/>
          <w:szCs w:val="20"/>
          <w:lang w:val="en-US"/>
        </w:rPr>
      </w:pPr>
      <w:r w:rsidRPr="009D2A10">
        <w:rPr>
          <w:rFonts w:ascii="Calibri" w:eastAsia="Times New Roman" w:hAnsi="Calibri" w:cs="Calibri"/>
          <w:kern w:val="0"/>
          <w:sz w:val="20"/>
          <w:szCs w:val="20"/>
          <w:lang w:val="en-US" w:eastAsia="nl-NL"/>
          <w14:ligatures w14:val="none"/>
        </w:rPr>
        <w:t>Square Egg Communications, Sandra Van H</w:t>
      </w:r>
      <w:r>
        <w:rPr>
          <w:rFonts w:ascii="Calibri" w:eastAsia="Times New Roman" w:hAnsi="Calibri" w:cs="Calibri"/>
          <w:kern w:val="0"/>
          <w:sz w:val="20"/>
          <w:szCs w:val="20"/>
          <w:lang w:val="en-US" w:eastAsia="nl-NL"/>
          <w14:ligatures w14:val="none"/>
        </w:rPr>
        <w:t xml:space="preserve">auwaert, </w:t>
      </w:r>
      <w:hyperlink r:id="rId9" w:history="1">
        <w:r w:rsidRPr="00DF3335">
          <w:rPr>
            <w:rStyle w:val="Hyperlink"/>
            <w:rFonts w:ascii="Calibri" w:eastAsia="Times New Roman" w:hAnsi="Calibri" w:cs="Calibri"/>
            <w:kern w:val="0"/>
            <w:sz w:val="20"/>
            <w:szCs w:val="20"/>
            <w:lang w:val="en-US" w:eastAsia="nl-NL"/>
            <w14:ligatures w14:val="none"/>
          </w:rPr>
          <w:t>sandra@square-egg.be</w:t>
        </w:r>
      </w:hyperlink>
      <w:r>
        <w:rPr>
          <w:rFonts w:ascii="Calibri" w:eastAsia="Times New Roman" w:hAnsi="Calibri" w:cs="Calibri"/>
          <w:kern w:val="0"/>
          <w:sz w:val="20"/>
          <w:szCs w:val="20"/>
          <w:lang w:val="en-US" w:eastAsia="nl-NL"/>
          <w14:ligatures w14:val="none"/>
        </w:rPr>
        <w:t>, GSM: 0497 251816</w:t>
      </w:r>
    </w:p>
    <w:sectPr w:rsidR="009D2A10" w:rsidRPr="009D2A10"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7294" w14:textId="77777777" w:rsidR="00E44512" w:rsidRDefault="00E44512" w:rsidP="009D2A10">
      <w:r>
        <w:separator/>
      </w:r>
    </w:p>
  </w:endnote>
  <w:endnote w:type="continuationSeparator" w:id="0">
    <w:p w14:paraId="521AD7B0" w14:textId="77777777" w:rsidR="00E44512" w:rsidRDefault="00E44512" w:rsidP="009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2DB3" w14:textId="77777777" w:rsidR="00E44512" w:rsidRDefault="00E44512" w:rsidP="009D2A10">
      <w:r>
        <w:separator/>
      </w:r>
    </w:p>
  </w:footnote>
  <w:footnote w:type="continuationSeparator" w:id="0">
    <w:p w14:paraId="3316AF49" w14:textId="77777777" w:rsidR="00E44512" w:rsidRDefault="00E44512" w:rsidP="009D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BD9"/>
    <w:multiLevelType w:val="multilevel"/>
    <w:tmpl w:val="5EB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117D5E"/>
    <w:multiLevelType w:val="hybridMultilevel"/>
    <w:tmpl w:val="B1A6A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4428686">
    <w:abstractNumId w:val="0"/>
  </w:num>
  <w:num w:numId="2" w16cid:durableId="10442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3F"/>
    <w:rsid w:val="001009F8"/>
    <w:rsid w:val="00125452"/>
    <w:rsid w:val="002B3221"/>
    <w:rsid w:val="00341D4A"/>
    <w:rsid w:val="003626C1"/>
    <w:rsid w:val="00380CC3"/>
    <w:rsid w:val="003C71D2"/>
    <w:rsid w:val="003E2369"/>
    <w:rsid w:val="00466D9A"/>
    <w:rsid w:val="005F249A"/>
    <w:rsid w:val="006C4DCB"/>
    <w:rsid w:val="007D6076"/>
    <w:rsid w:val="008924A6"/>
    <w:rsid w:val="00906959"/>
    <w:rsid w:val="009D2A10"/>
    <w:rsid w:val="00AF61F1"/>
    <w:rsid w:val="00B51EC8"/>
    <w:rsid w:val="00BE66C2"/>
    <w:rsid w:val="00D544AE"/>
    <w:rsid w:val="00E44512"/>
    <w:rsid w:val="00F816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240C"/>
  <w15:chartTrackingRefBased/>
  <w15:docId w15:val="{B3C5414D-7F3F-3844-A0AD-22A59779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t0psk2">
    <w:name w:val="xt0psk2"/>
    <w:basedOn w:val="Standaardalinea-lettertype"/>
    <w:rsid w:val="00F8163F"/>
  </w:style>
  <w:style w:type="paragraph" w:customStyle="1" w:styleId="m4638584431057567666msolistparagraph">
    <w:name w:val="m4638584431057567666msolistparagraph"/>
    <w:basedOn w:val="Standaard"/>
    <w:rsid w:val="00F8163F"/>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BE66C2"/>
    <w:pPr>
      <w:ind w:left="720"/>
      <w:contextualSpacing/>
    </w:pPr>
  </w:style>
  <w:style w:type="character" w:styleId="Hyperlink">
    <w:name w:val="Hyperlink"/>
    <w:basedOn w:val="Standaardalinea-lettertype"/>
    <w:uiPriority w:val="99"/>
    <w:unhideWhenUsed/>
    <w:rsid w:val="00BE66C2"/>
    <w:rPr>
      <w:color w:val="0563C1" w:themeColor="hyperlink"/>
      <w:u w:val="single"/>
    </w:rPr>
  </w:style>
  <w:style w:type="character" w:styleId="Onopgelostemelding">
    <w:name w:val="Unresolved Mention"/>
    <w:basedOn w:val="Standaardalinea-lettertype"/>
    <w:uiPriority w:val="99"/>
    <w:semiHidden/>
    <w:unhideWhenUsed/>
    <w:rsid w:val="00BE66C2"/>
    <w:rPr>
      <w:color w:val="605E5C"/>
      <w:shd w:val="clear" w:color="auto" w:fill="E1DFDD"/>
    </w:rPr>
  </w:style>
  <w:style w:type="paragraph" w:styleId="Voetnoottekst">
    <w:name w:val="footnote text"/>
    <w:basedOn w:val="Standaard"/>
    <w:link w:val="VoetnoottekstChar"/>
    <w:uiPriority w:val="99"/>
    <w:semiHidden/>
    <w:unhideWhenUsed/>
    <w:rsid w:val="009D2A10"/>
    <w:rPr>
      <w:kern w:val="0"/>
      <w:sz w:val="20"/>
      <w:szCs w:val="20"/>
      <w14:ligatures w14:val="none"/>
    </w:rPr>
  </w:style>
  <w:style w:type="character" w:customStyle="1" w:styleId="VoetnoottekstChar">
    <w:name w:val="Voetnoottekst Char"/>
    <w:basedOn w:val="Standaardalinea-lettertype"/>
    <w:link w:val="Voetnoottekst"/>
    <w:uiPriority w:val="99"/>
    <w:semiHidden/>
    <w:rsid w:val="009D2A10"/>
    <w:rPr>
      <w:kern w:val="0"/>
      <w:sz w:val="20"/>
      <w:szCs w:val="20"/>
      <w14:ligatures w14:val="none"/>
    </w:rPr>
  </w:style>
  <w:style w:type="character" w:styleId="Voetnootmarkering">
    <w:name w:val="footnote reference"/>
    <w:basedOn w:val="Standaardalinea-lettertype"/>
    <w:uiPriority w:val="99"/>
    <w:semiHidden/>
    <w:unhideWhenUsed/>
    <w:rsid w:val="009D2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7007">
      <w:bodyDiv w:val="1"/>
      <w:marLeft w:val="0"/>
      <w:marRight w:val="0"/>
      <w:marTop w:val="0"/>
      <w:marBottom w:val="0"/>
      <w:divBdr>
        <w:top w:val="none" w:sz="0" w:space="0" w:color="auto"/>
        <w:left w:val="none" w:sz="0" w:space="0" w:color="auto"/>
        <w:bottom w:val="none" w:sz="0" w:space="0" w:color="auto"/>
        <w:right w:val="none" w:sz="0" w:space="0" w:color="auto"/>
      </w:divBdr>
      <w:divsChild>
        <w:div w:id="1161118335">
          <w:marLeft w:val="0"/>
          <w:marRight w:val="0"/>
          <w:marTop w:val="0"/>
          <w:marBottom w:val="0"/>
          <w:divBdr>
            <w:top w:val="none" w:sz="0" w:space="0" w:color="auto"/>
            <w:left w:val="none" w:sz="0" w:space="0" w:color="auto"/>
            <w:bottom w:val="none" w:sz="0" w:space="0" w:color="auto"/>
            <w:right w:val="none" w:sz="0" w:space="0" w:color="auto"/>
          </w:divBdr>
          <w:divsChild>
            <w:div w:id="1938367979">
              <w:marLeft w:val="0"/>
              <w:marRight w:val="0"/>
              <w:marTop w:val="0"/>
              <w:marBottom w:val="0"/>
              <w:divBdr>
                <w:top w:val="none" w:sz="0" w:space="0" w:color="auto"/>
                <w:left w:val="none" w:sz="0" w:space="0" w:color="auto"/>
                <w:bottom w:val="none" w:sz="0" w:space="0" w:color="auto"/>
                <w:right w:val="none" w:sz="0" w:space="0" w:color="auto"/>
              </w:divBdr>
            </w:div>
          </w:divsChild>
        </w:div>
        <w:div w:id="1427650257">
          <w:marLeft w:val="0"/>
          <w:marRight w:val="0"/>
          <w:marTop w:val="0"/>
          <w:marBottom w:val="0"/>
          <w:divBdr>
            <w:top w:val="none" w:sz="0" w:space="0" w:color="auto"/>
            <w:left w:val="none" w:sz="0" w:space="0" w:color="auto"/>
            <w:bottom w:val="none" w:sz="0" w:space="0" w:color="auto"/>
            <w:right w:val="none" w:sz="0" w:space="0" w:color="auto"/>
          </w:divBdr>
          <w:divsChild>
            <w:div w:id="592473164">
              <w:marLeft w:val="0"/>
              <w:marRight w:val="0"/>
              <w:marTop w:val="0"/>
              <w:marBottom w:val="0"/>
              <w:divBdr>
                <w:top w:val="none" w:sz="0" w:space="0" w:color="auto"/>
                <w:left w:val="none" w:sz="0" w:space="0" w:color="auto"/>
                <w:bottom w:val="none" w:sz="0" w:space="0" w:color="auto"/>
                <w:right w:val="none" w:sz="0" w:space="0" w:color="auto"/>
              </w:divBdr>
            </w:div>
          </w:divsChild>
        </w:div>
        <w:div w:id="228854860">
          <w:marLeft w:val="0"/>
          <w:marRight w:val="0"/>
          <w:marTop w:val="0"/>
          <w:marBottom w:val="0"/>
          <w:divBdr>
            <w:top w:val="none" w:sz="0" w:space="0" w:color="auto"/>
            <w:left w:val="none" w:sz="0" w:space="0" w:color="auto"/>
            <w:bottom w:val="none" w:sz="0" w:space="0" w:color="auto"/>
            <w:right w:val="none" w:sz="0" w:space="0" w:color="auto"/>
          </w:divBdr>
          <w:divsChild>
            <w:div w:id="36854821">
              <w:marLeft w:val="0"/>
              <w:marRight w:val="0"/>
              <w:marTop w:val="0"/>
              <w:marBottom w:val="0"/>
              <w:divBdr>
                <w:top w:val="none" w:sz="0" w:space="0" w:color="auto"/>
                <w:left w:val="none" w:sz="0" w:space="0" w:color="auto"/>
                <w:bottom w:val="none" w:sz="0" w:space="0" w:color="auto"/>
                <w:right w:val="none" w:sz="0" w:space="0" w:color="auto"/>
              </w:divBdr>
            </w:div>
          </w:divsChild>
        </w:div>
        <w:div w:id="1553544499">
          <w:marLeft w:val="0"/>
          <w:marRight w:val="0"/>
          <w:marTop w:val="0"/>
          <w:marBottom w:val="0"/>
          <w:divBdr>
            <w:top w:val="none" w:sz="0" w:space="0" w:color="auto"/>
            <w:left w:val="none" w:sz="0" w:space="0" w:color="auto"/>
            <w:bottom w:val="none" w:sz="0" w:space="0" w:color="auto"/>
            <w:right w:val="none" w:sz="0" w:space="0" w:color="auto"/>
          </w:divBdr>
          <w:divsChild>
            <w:div w:id="950942206">
              <w:marLeft w:val="0"/>
              <w:marRight w:val="0"/>
              <w:marTop w:val="0"/>
              <w:marBottom w:val="0"/>
              <w:divBdr>
                <w:top w:val="none" w:sz="0" w:space="0" w:color="auto"/>
                <w:left w:val="none" w:sz="0" w:space="0" w:color="auto"/>
                <w:bottom w:val="none" w:sz="0" w:space="0" w:color="auto"/>
                <w:right w:val="none" w:sz="0" w:space="0" w:color="auto"/>
              </w:divBdr>
            </w:div>
            <w:div w:id="1595896014">
              <w:marLeft w:val="0"/>
              <w:marRight w:val="0"/>
              <w:marTop w:val="0"/>
              <w:marBottom w:val="0"/>
              <w:divBdr>
                <w:top w:val="none" w:sz="0" w:space="0" w:color="auto"/>
                <w:left w:val="none" w:sz="0" w:space="0" w:color="auto"/>
                <w:bottom w:val="none" w:sz="0" w:space="0" w:color="auto"/>
                <w:right w:val="none" w:sz="0" w:space="0" w:color="auto"/>
              </w:divBdr>
            </w:div>
            <w:div w:id="813837460">
              <w:marLeft w:val="0"/>
              <w:marRight w:val="0"/>
              <w:marTop w:val="0"/>
              <w:marBottom w:val="0"/>
              <w:divBdr>
                <w:top w:val="none" w:sz="0" w:space="0" w:color="auto"/>
                <w:left w:val="none" w:sz="0" w:space="0" w:color="auto"/>
                <w:bottom w:val="none" w:sz="0" w:space="0" w:color="auto"/>
                <w:right w:val="none" w:sz="0" w:space="0" w:color="auto"/>
              </w:divBdr>
            </w:div>
            <w:div w:id="1204638232">
              <w:marLeft w:val="0"/>
              <w:marRight w:val="0"/>
              <w:marTop w:val="0"/>
              <w:marBottom w:val="0"/>
              <w:divBdr>
                <w:top w:val="none" w:sz="0" w:space="0" w:color="auto"/>
                <w:left w:val="none" w:sz="0" w:space="0" w:color="auto"/>
                <w:bottom w:val="none" w:sz="0" w:space="0" w:color="auto"/>
                <w:right w:val="none" w:sz="0" w:space="0" w:color="auto"/>
              </w:divBdr>
            </w:div>
            <w:div w:id="289046213">
              <w:marLeft w:val="0"/>
              <w:marRight w:val="0"/>
              <w:marTop w:val="0"/>
              <w:marBottom w:val="0"/>
              <w:divBdr>
                <w:top w:val="none" w:sz="0" w:space="0" w:color="auto"/>
                <w:left w:val="none" w:sz="0" w:space="0" w:color="auto"/>
                <w:bottom w:val="none" w:sz="0" w:space="0" w:color="auto"/>
                <w:right w:val="none" w:sz="0" w:space="0" w:color="auto"/>
              </w:divBdr>
            </w:div>
            <w:div w:id="89662299">
              <w:marLeft w:val="0"/>
              <w:marRight w:val="0"/>
              <w:marTop w:val="0"/>
              <w:marBottom w:val="0"/>
              <w:divBdr>
                <w:top w:val="none" w:sz="0" w:space="0" w:color="auto"/>
                <w:left w:val="none" w:sz="0" w:space="0" w:color="auto"/>
                <w:bottom w:val="none" w:sz="0" w:space="0" w:color="auto"/>
                <w:right w:val="none" w:sz="0" w:space="0" w:color="auto"/>
              </w:divBdr>
            </w:div>
            <w:div w:id="1950970357">
              <w:marLeft w:val="0"/>
              <w:marRight w:val="0"/>
              <w:marTop w:val="0"/>
              <w:marBottom w:val="0"/>
              <w:divBdr>
                <w:top w:val="none" w:sz="0" w:space="0" w:color="auto"/>
                <w:left w:val="none" w:sz="0" w:space="0" w:color="auto"/>
                <w:bottom w:val="none" w:sz="0" w:space="0" w:color="auto"/>
                <w:right w:val="none" w:sz="0" w:space="0" w:color="auto"/>
              </w:divBdr>
            </w:div>
          </w:divsChild>
        </w:div>
        <w:div w:id="1114715808">
          <w:marLeft w:val="0"/>
          <w:marRight w:val="0"/>
          <w:marTop w:val="0"/>
          <w:marBottom w:val="0"/>
          <w:divBdr>
            <w:top w:val="none" w:sz="0" w:space="0" w:color="auto"/>
            <w:left w:val="none" w:sz="0" w:space="0" w:color="auto"/>
            <w:bottom w:val="none" w:sz="0" w:space="0" w:color="auto"/>
            <w:right w:val="none" w:sz="0" w:space="0" w:color="auto"/>
          </w:divBdr>
          <w:divsChild>
            <w:div w:id="800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m.be/nl/preventie-risicobeheer/ridders-van-de-w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722</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2023-06-12T08:02:00Z</dcterms:created>
  <dcterms:modified xsi:type="dcterms:W3CDTF">2023-06-12T14:13:00Z</dcterms:modified>
</cp:coreProperties>
</file>